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97" w:rsidRPr="00A01B0D" w:rsidRDefault="009C75FB" w:rsidP="00034053">
      <w:pPr>
        <w:spacing w:after="0"/>
        <w:jc w:val="center"/>
        <w:rPr>
          <w:b/>
        </w:rPr>
      </w:pPr>
      <w:r w:rsidRPr="00A01B0D">
        <w:rPr>
          <w:b/>
        </w:rPr>
        <w:t>Income Statement</w:t>
      </w:r>
    </w:p>
    <w:p w:rsidR="009C75FB" w:rsidRDefault="009C75FB" w:rsidP="00034053">
      <w:pPr>
        <w:spacing w:after="0"/>
        <w:jc w:val="center"/>
      </w:pPr>
      <w:r>
        <w:t>Cline Custom Bikes</w:t>
      </w:r>
    </w:p>
    <w:p w:rsidR="009C75FB" w:rsidRDefault="009C75FB" w:rsidP="00034053">
      <w:pPr>
        <w:spacing w:after="0"/>
        <w:jc w:val="center"/>
      </w:pPr>
    </w:p>
    <w:p w:rsidR="009C75FB" w:rsidRDefault="009C75FB" w:rsidP="00034053">
      <w:pPr>
        <w:spacing w:after="0"/>
        <w:jc w:val="center"/>
      </w:pPr>
      <w:r>
        <w:t>Income Statement ($000)</w:t>
      </w:r>
    </w:p>
    <w:p w:rsidR="009C75FB" w:rsidRDefault="009C75FB" w:rsidP="00034053">
      <w:pPr>
        <w:spacing w:after="0"/>
        <w:jc w:val="center"/>
        <w:rPr>
          <w:sz w:val="18"/>
          <w:szCs w:val="18"/>
        </w:rPr>
      </w:pPr>
      <w:r w:rsidRPr="00034053">
        <w:rPr>
          <w:sz w:val="18"/>
          <w:szCs w:val="18"/>
        </w:rPr>
        <w:t>For year ended December 31, 2000</w:t>
      </w:r>
    </w:p>
    <w:p w:rsidR="00034053" w:rsidRPr="00034053" w:rsidRDefault="00034053" w:rsidP="00034053">
      <w:pPr>
        <w:spacing w:after="0"/>
        <w:jc w:val="center"/>
        <w:rPr>
          <w:sz w:val="18"/>
          <w:szCs w:val="18"/>
        </w:rPr>
      </w:pPr>
    </w:p>
    <w:p w:rsidR="009C75FB" w:rsidRDefault="009C75FB" w:rsidP="009C75FB">
      <w:pPr>
        <w:spacing w:after="0"/>
      </w:pPr>
    </w:p>
    <w:p w:rsidR="009C75FB" w:rsidRDefault="009C75FB" w:rsidP="009C75FB">
      <w:pPr>
        <w:spacing w:after="0"/>
      </w:pPr>
      <w:r>
        <w:t>Sales revenue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$2,200</w:t>
      </w:r>
    </w:p>
    <w:p w:rsidR="009C75FB" w:rsidRPr="009C75FB" w:rsidRDefault="009C75FB" w:rsidP="009C75FB">
      <w:pPr>
        <w:spacing w:after="0"/>
        <w:rPr>
          <w:u w:val="single"/>
        </w:rPr>
      </w:pPr>
      <w:r>
        <w:t>Less Cost of goods sold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5FB">
        <w:rPr>
          <w:u w:val="single"/>
        </w:rPr>
        <w:t>$1,420</w:t>
      </w:r>
    </w:p>
    <w:p w:rsidR="009C75FB" w:rsidRDefault="009C75FB" w:rsidP="009C75FB">
      <w:pPr>
        <w:spacing w:after="0"/>
      </w:pPr>
      <w:r>
        <w:t>Gross profit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780</w:t>
      </w:r>
    </w:p>
    <w:p w:rsidR="009C75FB" w:rsidRDefault="009C75FB" w:rsidP="009C75FB">
      <w:pPr>
        <w:spacing w:after="0"/>
      </w:pPr>
      <w:r>
        <w:t>Less operating expenses</w:t>
      </w:r>
    </w:p>
    <w:p w:rsidR="009C75FB" w:rsidRDefault="009C75FB" w:rsidP="009C75FB">
      <w:pPr>
        <w:spacing w:after="0"/>
      </w:pPr>
      <w:r>
        <w:tab/>
        <w:t>Selling expense</w:t>
      </w:r>
      <w:r>
        <w:tab/>
      </w:r>
      <w:r>
        <w:tab/>
      </w:r>
      <w:r>
        <w:tab/>
        <w:t>$300</w:t>
      </w:r>
    </w:p>
    <w:p w:rsidR="009C75FB" w:rsidRDefault="009C75FB" w:rsidP="009C75FB">
      <w:pPr>
        <w:spacing w:after="0"/>
      </w:pPr>
      <w:r>
        <w:tab/>
        <w:t>G&amp;A</w:t>
      </w:r>
      <w:r>
        <w:tab/>
      </w:r>
      <w:r>
        <w:tab/>
      </w:r>
      <w:r>
        <w:tab/>
      </w:r>
      <w:r>
        <w:tab/>
        <w:t>$270</w:t>
      </w:r>
    </w:p>
    <w:p w:rsidR="009C75FB" w:rsidRDefault="009C75FB" w:rsidP="009C75FB">
      <w:pPr>
        <w:spacing w:after="0"/>
      </w:pPr>
      <w:r>
        <w:tab/>
        <w:t>Depreciation</w:t>
      </w:r>
      <w:r>
        <w:tab/>
      </w:r>
      <w:r>
        <w:tab/>
      </w:r>
      <w:r>
        <w:tab/>
      </w:r>
      <w:proofErr w:type="gramStart"/>
      <w:r w:rsidRPr="009C75FB">
        <w:rPr>
          <w:u w:val="single"/>
        </w:rPr>
        <w:t>$  30</w:t>
      </w:r>
      <w:proofErr w:type="gramEnd"/>
    </w:p>
    <w:p w:rsidR="009C75FB" w:rsidRDefault="009C75FB" w:rsidP="009C75FB">
      <w:pPr>
        <w:spacing w:after="0"/>
      </w:pPr>
      <w:r>
        <w:tab/>
        <w:t>Total operating expenses</w:t>
      </w:r>
      <w:r>
        <w:tab/>
      </w:r>
      <w:r>
        <w:tab/>
      </w:r>
      <w:r>
        <w:tab/>
      </w:r>
      <w:r>
        <w:tab/>
      </w:r>
      <w:proofErr w:type="gramStart"/>
      <w:r w:rsidRPr="009C75FB">
        <w:rPr>
          <w:u w:val="single"/>
        </w:rPr>
        <w:t>$  600</w:t>
      </w:r>
      <w:proofErr w:type="gramEnd"/>
    </w:p>
    <w:p w:rsidR="009C75FB" w:rsidRDefault="009C75FB" w:rsidP="009C75FB">
      <w:pPr>
        <w:spacing w:after="0"/>
      </w:pPr>
      <w:r>
        <w:t>Operating profits</w:t>
      </w:r>
      <w:r>
        <w:tab/>
      </w:r>
      <w:r>
        <w:tab/>
      </w:r>
      <w:r>
        <w:tab/>
      </w:r>
      <w:r>
        <w:tab/>
      </w:r>
      <w:r>
        <w:tab/>
      </w:r>
      <w:r>
        <w:tab/>
        <w:t>$ 180</w:t>
      </w:r>
    </w:p>
    <w:p w:rsidR="009C75FB" w:rsidRDefault="009C75FB" w:rsidP="009C75FB">
      <w:pPr>
        <w:spacing w:after="0"/>
      </w:pPr>
      <w:r>
        <w:t>Less interest expense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5FB">
        <w:rPr>
          <w:u w:val="single"/>
        </w:rPr>
        <w:t>$   29</w:t>
      </w:r>
    </w:p>
    <w:p w:rsidR="009C75FB" w:rsidRDefault="009C75FB" w:rsidP="009C75FB">
      <w:pPr>
        <w:spacing w:after="0"/>
      </w:pPr>
      <w:r>
        <w:t>Net profit before tax</w:t>
      </w:r>
      <w:r>
        <w:tab/>
      </w:r>
      <w:r>
        <w:tab/>
      </w:r>
      <w:r>
        <w:tab/>
      </w:r>
      <w:r>
        <w:tab/>
      </w:r>
      <w:r>
        <w:tab/>
      </w:r>
      <w:r>
        <w:tab/>
        <w:t>$ 151</w:t>
      </w:r>
    </w:p>
    <w:p w:rsidR="009C75FB" w:rsidRDefault="009C75FB" w:rsidP="009C75FB">
      <w:pPr>
        <w:spacing w:after="0"/>
        <w:rPr>
          <w:u w:val="single"/>
        </w:rPr>
      </w:pPr>
      <w:r>
        <w:t>Less taxes (30%)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5FB">
        <w:rPr>
          <w:u w:val="single"/>
        </w:rPr>
        <w:t>$   45</w:t>
      </w:r>
    </w:p>
    <w:p w:rsidR="009C75FB" w:rsidRDefault="009C75FB" w:rsidP="009C75FB">
      <w:pPr>
        <w:spacing w:after="0"/>
      </w:pPr>
      <w:r>
        <w:rPr>
          <w:u w:val="single"/>
        </w:rPr>
        <w:t>Net profit after tax</w:t>
      </w:r>
      <w:r>
        <w:tab/>
      </w:r>
      <w:r>
        <w:tab/>
      </w:r>
      <w:r>
        <w:tab/>
      </w:r>
      <w:r>
        <w:tab/>
      </w:r>
      <w:r>
        <w:tab/>
      </w:r>
      <w:r>
        <w:tab/>
        <w:t>$ 106</w:t>
      </w:r>
    </w:p>
    <w:p w:rsidR="00034053" w:rsidRDefault="00034053" w:rsidP="009C75FB">
      <w:pPr>
        <w:spacing w:after="0"/>
      </w:pPr>
    </w:p>
    <w:p w:rsidR="00034053" w:rsidRDefault="00034053" w:rsidP="009C75FB">
      <w:pPr>
        <w:spacing w:after="0"/>
      </w:pPr>
    </w:p>
    <w:p w:rsidR="00034053" w:rsidRDefault="00034053" w:rsidP="009C75FB">
      <w:pPr>
        <w:spacing w:after="0"/>
      </w:pPr>
    </w:p>
    <w:p w:rsidR="00034053" w:rsidRPr="00750306" w:rsidRDefault="00034053" w:rsidP="009C75FB">
      <w:pPr>
        <w:spacing w:after="0"/>
        <w:rPr>
          <w:b/>
        </w:rPr>
      </w:pPr>
    </w:p>
    <w:p w:rsidR="00034053" w:rsidRPr="00750306" w:rsidRDefault="00034053" w:rsidP="00121B70">
      <w:pPr>
        <w:spacing w:after="0"/>
        <w:jc w:val="center"/>
        <w:rPr>
          <w:b/>
        </w:rPr>
      </w:pPr>
      <w:r w:rsidRPr="00750306">
        <w:rPr>
          <w:b/>
        </w:rPr>
        <w:t>Statement of Retained Earnings</w:t>
      </w:r>
    </w:p>
    <w:p w:rsidR="00034053" w:rsidRDefault="00034053" w:rsidP="009C75FB">
      <w:pPr>
        <w:spacing w:after="0"/>
      </w:pPr>
    </w:p>
    <w:p w:rsidR="00034053" w:rsidRDefault="00034053" w:rsidP="009C75FB">
      <w:pPr>
        <w:spacing w:after="0"/>
      </w:pPr>
      <w:r>
        <w:t>Retained Earnings balance (Jan 1 2000)</w:t>
      </w:r>
      <w:r>
        <w:tab/>
      </w:r>
      <w:r>
        <w:tab/>
      </w:r>
      <w:r>
        <w:tab/>
      </w:r>
      <w:r>
        <w:tab/>
      </w:r>
      <w:proofErr w:type="gramStart"/>
      <w:r>
        <w:t>$  80</w:t>
      </w:r>
      <w:proofErr w:type="gramEnd"/>
    </w:p>
    <w:p w:rsidR="00034053" w:rsidRDefault="00034053" w:rsidP="009C75FB">
      <w:pPr>
        <w:spacing w:after="0"/>
      </w:pPr>
      <w:r>
        <w:t>Plus:  net profit after tax (for 2000)</w:t>
      </w:r>
      <w:r>
        <w:tab/>
      </w:r>
      <w:r>
        <w:tab/>
      </w:r>
      <w:r>
        <w:tab/>
      </w:r>
      <w:r>
        <w:tab/>
        <w:t xml:space="preserve">  106</w:t>
      </w:r>
    </w:p>
    <w:p w:rsidR="00034053" w:rsidRDefault="00034053" w:rsidP="009C75FB">
      <w:pPr>
        <w:spacing w:after="0"/>
      </w:pPr>
      <w:r>
        <w:t>Less cash dividends on common</w:t>
      </w:r>
      <w:r>
        <w:tab/>
      </w:r>
      <w:r>
        <w:tab/>
      </w:r>
      <w:r>
        <w:tab/>
      </w:r>
      <w:r>
        <w:tab/>
      </w:r>
      <w:r>
        <w:tab/>
      </w:r>
      <w:r w:rsidRPr="00034053">
        <w:rPr>
          <w:u w:val="single"/>
        </w:rPr>
        <w:t xml:space="preserve">  (76)</w:t>
      </w:r>
    </w:p>
    <w:p w:rsidR="00034053" w:rsidRDefault="00034053" w:rsidP="009C75FB">
      <w:pPr>
        <w:spacing w:after="0"/>
      </w:pPr>
    </w:p>
    <w:p w:rsidR="00034053" w:rsidRDefault="00034053" w:rsidP="009C75FB">
      <w:pPr>
        <w:spacing w:after="0"/>
      </w:pPr>
      <w:r>
        <w:t>Retained Earnings balance (Dec 31, 2000)</w:t>
      </w:r>
      <w:r>
        <w:tab/>
      </w:r>
      <w:r>
        <w:tab/>
      </w:r>
      <w:r>
        <w:tab/>
        <w:t>$ 110</w:t>
      </w: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Default="00121B70" w:rsidP="009C75FB">
      <w:pPr>
        <w:spacing w:after="0"/>
      </w:pPr>
    </w:p>
    <w:p w:rsidR="00121B70" w:rsidRPr="00BC5D90" w:rsidRDefault="00C44CA5" w:rsidP="00BC5D90">
      <w:pPr>
        <w:spacing w:after="0"/>
        <w:jc w:val="center"/>
        <w:rPr>
          <w:b/>
          <w:sz w:val="28"/>
          <w:szCs w:val="28"/>
        </w:rPr>
      </w:pPr>
      <w:r w:rsidRPr="00A01B0D">
        <w:rPr>
          <w:b/>
        </w:rPr>
        <w:lastRenderedPageBreak/>
        <w:t>Balance Sheet ($000</w:t>
      </w:r>
      <w:r w:rsidRPr="00BC5D90">
        <w:rPr>
          <w:b/>
          <w:sz w:val="28"/>
          <w:szCs w:val="28"/>
        </w:rPr>
        <w:t>)</w:t>
      </w:r>
    </w:p>
    <w:p w:rsidR="00C44CA5" w:rsidRPr="00BC5D90" w:rsidRDefault="00C44CA5" w:rsidP="009C75FB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C5D90">
        <w:rPr>
          <w:b/>
          <w:u w:val="single"/>
        </w:rPr>
        <w:t>December 31</w:t>
      </w:r>
    </w:p>
    <w:p w:rsidR="00C44CA5" w:rsidRDefault="00C44CA5" w:rsidP="009C75FB">
      <w:pPr>
        <w:spacing w:after="0"/>
        <w:rPr>
          <w:u w:val="single"/>
        </w:rPr>
      </w:pPr>
    </w:p>
    <w:p w:rsidR="00C44CA5" w:rsidRDefault="00C44CA5" w:rsidP="009C75FB">
      <w:pPr>
        <w:spacing w:after="0"/>
      </w:pPr>
      <w:r w:rsidRPr="00BC5D90">
        <w:rPr>
          <w:b/>
        </w:rPr>
        <w:t>Assets</w:t>
      </w:r>
      <w:r w:rsidRPr="00BC5D90">
        <w:rPr>
          <w:b/>
        </w:rPr>
        <w:tab/>
      </w:r>
      <w:r w:rsidRPr="00BC5D9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  <w:t>1999</w:t>
      </w:r>
    </w:p>
    <w:p w:rsidR="00BC5D90" w:rsidRDefault="00BC5D90" w:rsidP="009C75FB">
      <w:pPr>
        <w:spacing w:after="0"/>
      </w:pPr>
    </w:p>
    <w:p w:rsidR="00C44CA5" w:rsidRDefault="00C44CA5" w:rsidP="00C44CA5">
      <w:pPr>
        <w:spacing w:after="0"/>
      </w:pPr>
      <w:r>
        <w:t>Current assets</w:t>
      </w:r>
      <w:r>
        <w:tab/>
      </w:r>
    </w:p>
    <w:p w:rsidR="00C44CA5" w:rsidRDefault="00C44CA5" w:rsidP="00C44CA5">
      <w:pPr>
        <w:spacing w:after="0"/>
      </w:pPr>
      <w:r>
        <w:tab/>
        <w:t>Cash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30</w:t>
      </w:r>
      <w:r>
        <w:tab/>
      </w:r>
      <w:r>
        <w:tab/>
        <w:t>$   50</w:t>
      </w:r>
    </w:p>
    <w:p w:rsidR="00C44CA5" w:rsidRDefault="00C44CA5" w:rsidP="00C44CA5">
      <w:pPr>
        <w:spacing w:after="0"/>
      </w:pPr>
      <w:r>
        <w:tab/>
        <w:t>Marketable Securities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10</w:t>
      </w:r>
      <w:r>
        <w:tab/>
      </w:r>
      <w:r>
        <w:tab/>
        <w:t xml:space="preserve">     20</w:t>
      </w:r>
    </w:p>
    <w:p w:rsidR="00C44CA5" w:rsidRDefault="00C44CA5" w:rsidP="00C44CA5">
      <w:pPr>
        <w:spacing w:after="0"/>
      </w:pPr>
      <w:r>
        <w:tab/>
        <w:t>Accounts receivable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320</w:t>
      </w:r>
      <w:r>
        <w:tab/>
      </w:r>
      <w:r>
        <w:tab/>
        <w:t xml:space="preserve">   350</w:t>
      </w:r>
      <w:r>
        <w:tab/>
      </w:r>
    </w:p>
    <w:p w:rsidR="00C44CA5" w:rsidRDefault="00C44CA5" w:rsidP="00C44CA5">
      <w:pPr>
        <w:spacing w:after="0"/>
        <w:rPr>
          <w:u w:val="single"/>
        </w:rPr>
      </w:pPr>
      <w:r>
        <w:tab/>
        <w:t>Inventory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CA5">
        <w:rPr>
          <w:u w:val="single"/>
        </w:rPr>
        <w:t xml:space="preserve">   460</w:t>
      </w:r>
      <w:r>
        <w:tab/>
      </w:r>
      <w:r>
        <w:tab/>
      </w:r>
      <w:r w:rsidRPr="00C44CA5">
        <w:rPr>
          <w:u w:val="single"/>
        </w:rPr>
        <w:t xml:space="preserve">   320</w:t>
      </w:r>
    </w:p>
    <w:p w:rsidR="00F66237" w:rsidRDefault="00C44CA5" w:rsidP="00C44CA5">
      <w:pPr>
        <w:spacing w:after="0"/>
      </w:pPr>
      <w:r>
        <w:tab/>
        <w:t>Total Current Assets</w:t>
      </w:r>
      <w:r>
        <w:tab/>
      </w:r>
      <w:r>
        <w:tab/>
      </w:r>
      <w:r>
        <w:tab/>
      </w:r>
      <w:r>
        <w:tab/>
      </w:r>
      <w:r>
        <w:tab/>
      </w:r>
      <w:r>
        <w:tab/>
        <w:t>$ 820</w:t>
      </w:r>
      <w:r>
        <w:tab/>
      </w:r>
      <w:r>
        <w:tab/>
        <w:t>$ 740</w:t>
      </w:r>
    </w:p>
    <w:p w:rsidR="00F66237" w:rsidRDefault="00F66237" w:rsidP="00C44CA5">
      <w:pPr>
        <w:spacing w:after="0"/>
      </w:pPr>
      <w:r>
        <w:t>Gross Fixed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$ 560</w:t>
      </w:r>
      <w:r>
        <w:tab/>
        <w:t xml:space="preserve">               $ 520</w:t>
      </w:r>
    </w:p>
    <w:p w:rsidR="00F66237" w:rsidRDefault="00F66237" w:rsidP="00C44CA5">
      <w:pPr>
        <w:spacing w:after="0"/>
      </w:pPr>
      <w:r>
        <w:t>Less accumulated depreciation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6237">
        <w:rPr>
          <w:u w:val="single"/>
        </w:rPr>
        <w:t>$ 180</w:t>
      </w:r>
      <w:r w:rsidR="00C44CA5">
        <w:tab/>
      </w:r>
      <w:r>
        <w:tab/>
      </w:r>
      <w:r w:rsidRPr="00F66237">
        <w:rPr>
          <w:u w:val="single"/>
        </w:rPr>
        <w:t>$ 150</w:t>
      </w:r>
    </w:p>
    <w:p w:rsidR="00CE71DD" w:rsidRDefault="00F66237" w:rsidP="00C44CA5">
      <w:pPr>
        <w:spacing w:after="0"/>
      </w:pPr>
      <w:r>
        <w:t>Net fixed assets</w:t>
      </w:r>
      <w:r w:rsidR="00C44CA5">
        <w:tab/>
      </w:r>
      <w:r w:rsidR="00C44CA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$ 380</w:t>
      </w:r>
      <w:r>
        <w:tab/>
      </w:r>
      <w:r>
        <w:tab/>
        <w:t>$ 370</w:t>
      </w:r>
      <w:r w:rsidR="00C44CA5">
        <w:tab/>
      </w:r>
    </w:p>
    <w:p w:rsidR="00CE71DD" w:rsidRDefault="00CE71DD" w:rsidP="00C44CA5">
      <w:pPr>
        <w:spacing w:after="0"/>
      </w:pPr>
    </w:p>
    <w:p w:rsidR="00323F97" w:rsidRPr="00BC5D90" w:rsidRDefault="00CE71DD" w:rsidP="00C44CA5">
      <w:pPr>
        <w:spacing w:after="0"/>
        <w:rPr>
          <w:b/>
        </w:rPr>
      </w:pPr>
      <w:r w:rsidRPr="00BC5D90">
        <w:rPr>
          <w:b/>
        </w:rPr>
        <w:t>Total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5D90">
        <w:rPr>
          <w:b/>
        </w:rPr>
        <w:t>$1,200</w:t>
      </w:r>
      <w:r w:rsidRPr="00BC5D90">
        <w:rPr>
          <w:b/>
        </w:rPr>
        <w:tab/>
      </w:r>
      <w:r w:rsidRPr="00BC5D90">
        <w:rPr>
          <w:b/>
        </w:rPr>
        <w:tab/>
        <w:t>$1,110</w:t>
      </w:r>
    </w:p>
    <w:p w:rsidR="00323F97" w:rsidRPr="00BC5D90" w:rsidRDefault="00323F97" w:rsidP="00C44CA5">
      <w:pPr>
        <w:spacing w:after="0"/>
        <w:rPr>
          <w:b/>
        </w:rPr>
      </w:pPr>
    </w:p>
    <w:p w:rsidR="00BC5D90" w:rsidRDefault="00BC5D90" w:rsidP="00C44CA5">
      <w:pPr>
        <w:spacing w:after="0"/>
      </w:pPr>
    </w:p>
    <w:p w:rsidR="00323F97" w:rsidRPr="00BC5D90" w:rsidRDefault="00323F97" w:rsidP="00C44CA5">
      <w:pPr>
        <w:spacing w:after="0"/>
        <w:rPr>
          <w:b/>
        </w:rPr>
      </w:pPr>
      <w:r w:rsidRPr="00BC5D90">
        <w:rPr>
          <w:b/>
        </w:rPr>
        <w:t>Liabilities &amp; stockholders’ equity</w:t>
      </w:r>
    </w:p>
    <w:p w:rsidR="00323F97" w:rsidRDefault="00323F97" w:rsidP="00C44CA5">
      <w:pPr>
        <w:spacing w:after="0"/>
      </w:pPr>
      <w:r>
        <w:t>Current liabilities</w:t>
      </w:r>
    </w:p>
    <w:p w:rsidR="00323F97" w:rsidRDefault="00323F97" w:rsidP="00C44CA5">
      <w:pPr>
        <w:spacing w:after="0"/>
      </w:pPr>
      <w:r>
        <w:tab/>
        <w:t>Accounts payable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390</w:t>
      </w:r>
      <w:proofErr w:type="gramEnd"/>
      <w:r>
        <w:tab/>
      </w:r>
      <w:r>
        <w:tab/>
        <w:t>$   320</w:t>
      </w:r>
    </w:p>
    <w:p w:rsidR="00323F97" w:rsidRDefault="00323F97" w:rsidP="00C44CA5">
      <w:pPr>
        <w:spacing w:after="0"/>
      </w:pPr>
      <w:r>
        <w:tab/>
        <w:t>Notes payable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110</w:t>
      </w:r>
      <w:proofErr w:type="gramEnd"/>
      <w:r>
        <w:tab/>
      </w:r>
      <w:r>
        <w:tab/>
        <w:t>$     90</w:t>
      </w:r>
      <w:r w:rsidR="00C44CA5">
        <w:tab/>
      </w:r>
    </w:p>
    <w:p w:rsidR="00323F97" w:rsidRDefault="00323F97" w:rsidP="00C44CA5">
      <w:pPr>
        <w:spacing w:after="0"/>
        <w:rPr>
          <w:u w:val="single"/>
        </w:rPr>
      </w:pPr>
      <w:r>
        <w:tab/>
        <w:t>Accruals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3F97">
        <w:rPr>
          <w:u w:val="single"/>
        </w:rPr>
        <w:t xml:space="preserve">$   </w:t>
      </w:r>
      <w:r w:rsidR="00DB3A27">
        <w:rPr>
          <w:u w:val="single"/>
        </w:rPr>
        <w:t xml:space="preserve"> </w:t>
      </w:r>
      <w:r w:rsidRPr="00323F97">
        <w:rPr>
          <w:u w:val="single"/>
        </w:rPr>
        <w:t>20</w:t>
      </w:r>
      <w:r>
        <w:tab/>
      </w:r>
      <w:r>
        <w:tab/>
      </w:r>
      <w:r w:rsidRPr="00323F97">
        <w:rPr>
          <w:u w:val="single"/>
        </w:rPr>
        <w:t>$     20</w:t>
      </w:r>
    </w:p>
    <w:p w:rsidR="000B670F" w:rsidRDefault="00DB3A27" w:rsidP="00C44CA5">
      <w:pPr>
        <w:spacing w:after="0"/>
      </w:pPr>
      <w:r>
        <w:tab/>
        <w:t>Total current liabilities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840</w:t>
      </w:r>
      <w:proofErr w:type="gramEnd"/>
      <w:r>
        <w:tab/>
      </w:r>
      <w:r>
        <w:tab/>
        <w:t>$   780</w:t>
      </w:r>
      <w:r w:rsidR="00323F97">
        <w:tab/>
      </w:r>
    </w:p>
    <w:p w:rsidR="00BC5D90" w:rsidRDefault="00BC5D90" w:rsidP="00C44CA5">
      <w:pPr>
        <w:spacing w:after="0"/>
      </w:pPr>
    </w:p>
    <w:p w:rsidR="000B670F" w:rsidRDefault="000B670F" w:rsidP="00C44CA5">
      <w:pPr>
        <w:spacing w:after="0"/>
      </w:pPr>
      <w:r>
        <w:t>Stockholders’ Equity</w:t>
      </w:r>
    </w:p>
    <w:p w:rsidR="000B670F" w:rsidRDefault="000B670F" w:rsidP="00C44CA5">
      <w:pPr>
        <w:spacing w:after="0"/>
      </w:pPr>
      <w:r>
        <w:tab/>
        <w:t>Common stock (500,000 shares, $0.20 par)</w:t>
      </w:r>
      <w:r>
        <w:tab/>
      </w:r>
      <w:r>
        <w:tab/>
      </w:r>
      <w:r>
        <w:tab/>
      </w:r>
      <w:proofErr w:type="gramStart"/>
      <w:r>
        <w:t>$  100</w:t>
      </w:r>
      <w:proofErr w:type="gramEnd"/>
      <w:r>
        <w:tab/>
      </w:r>
      <w:r>
        <w:tab/>
        <w:t>$   100</w:t>
      </w:r>
    </w:p>
    <w:p w:rsidR="00C44CA5" w:rsidRDefault="000B670F" w:rsidP="00C44CA5">
      <w:pPr>
        <w:spacing w:after="0"/>
      </w:pPr>
      <w:r>
        <w:tab/>
        <w:t>Paid-in capital in excess of par</w:t>
      </w:r>
      <w:r w:rsidR="00C44CA5">
        <w:tab/>
      </w:r>
      <w:r w:rsidR="006258E8">
        <w:tab/>
      </w:r>
      <w:r w:rsidR="006258E8">
        <w:tab/>
      </w:r>
      <w:r w:rsidR="006258E8">
        <w:tab/>
      </w:r>
      <w:r w:rsidR="006258E8">
        <w:tab/>
      </w:r>
      <w:proofErr w:type="gramStart"/>
      <w:r w:rsidR="006258E8">
        <w:t>$  150</w:t>
      </w:r>
      <w:proofErr w:type="gramEnd"/>
      <w:r w:rsidR="006258E8">
        <w:tab/>
      </w:r>
      <w:r w:rsidR="006258E8">
        <w:tab/>
        <w:t>$   150</w:t>
      </w:r>
    </w:p>
    <w:p w:rsidR="006258E8" w:rsidRDefault="006258E8" w:rsidP="00C44CA5">
      <w:pPr>
        <w:spacing w:after="0"/>
      </w:pPr>
      <w:r>
        <w:tab/>
        <w:t>Retained earnings</w:t>
      </w:r>
      <w:r w:rsidR="00FA749E">
        <w:tab/>
      </w:r>
      <w:r w:rsidR="00FA749E">
        <w:tab/>
      </w:r>
      <w:r w:rsidR="00FA749E">
        <w:tab/>
      </w:r>
      <w:r w:rsidR="00FA749E">
        <w:tab/>
      </w:r>
      <w:r w:rsidR="00FA749E">
        <w:tab/>
      </w:r>
      <w:r w:rsidR="00FA749E">
        <w:tab/>
      </w:r>
      <w:proofErr w:type="gramStart"/>
      <w:r w:rsidR="00FA749E" w:rsidRPr="00FA749E">
        <w:rPr>
          <w:u w:val="single"/>
        </w:rPr>
        <w:t>$  110</w:t>
      </w:r>
      <w:proofErr w:type="gramEnd"/>
      <w:r w:rsidR="00FA749E">
        <w:tab/>
      </w:r>
      <w:r w:rsidR="00FA749E">
        <w:tab/>
      </w:r>
      <w:r w:rsidR="00FA749E" w:rsidRPr="00FA749E">
        <w:rPr>
          <w:u w:val="single"/>
        </w:rPr>
        <w:t>$     80</w:t>
      </w:r>
    </w:p>
    <w:p w:rsidR="00FA749E" w:rsidRDefault="00FA749E" w:rsidP="00C44CA5">
      <w:pPr>
        <w:spacing w:after="0"/>
        <w:rPr>
          <w:u w:val="single"/>
        </w:rPr>
      </w:pPr>
      <w:r>
        <w:tab/>
        <w:t>Total stockholders’ equity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10F8A">
        <w:rPr>
          <w:u w:val="single"/>
        </w:rPr>
        <w:t>$  360</w:t>
      </w:r>
      <w:proofErr w:type="gramEnd"/>
      <w:r>
        <w:tab/>
      </w:r>
      <w:r>
        <w:tab/>
      </w:r>
      <w:r w:rsidRPr="00810F8A">
        <w:rPr>
          <w:u w:val="single"/>
        </w:rPr>
        <w:t>$   330</w:t>
      </w:r>
    </w:p>
    <w:p w:rsidR="00BC5D90" w:rsidRDefault="00BC5D90" w:rsidP="00C44CA5">
      <w:pPr>
        <w:spacing w:after="0"/>
      </w:pPr>
    </w:p>
    <w:p w:rsidR="00034053" w:rsidRPr="00BC5D90" w:rsidRDefault="00810F8A" w:rsidP="009C75FB">
      <w:pPr>
        <w:spacing w:after="0"/>
        <w:rPr>
          <w:b/>
        </w:rPr>
      </w:pPr>
      <w:r w:rsidRPr="00BC5D90">
        <w:rPr>
          <w:b/>
        </w:rPr>
        <w:t>Total liabilities &amp; stockholders’ equity</w:t>
      </w:r>
      <w:r w:rsidRPr="00BC5D90">
        <w:rPr>
          <w:b/>
        </w:rPr>
        <w:tab/>
      </w:r>
      <w:r w:rsidRPr="00BC5D90">
        <w:rPr>
          <w:b/>
        </w:rPr>
        <w:tab/>
      </w:r>
      <w:r w:rsidRPr="00BC5D90">
        <w:rPr>
          <w:b/>
        </w:rPr>
        <w:tab/>
      </w:r>
      <w:r w:rsidRPr="00BC5D90">
        <w:rPr>
          <w:b/>
        </w:rPr>
        <w:tab/>
      </w:r>
      <w:r w:rsidRPr="00BC5D90">
        <w:rPr>
          <w:b/>
        </w:rPr>
        <w:tab/>
        <w:t>$1,200</w:t>
      </w:r>
      <w:r w:rsidRPr="00BC5D90">
        <w:rPr>
          <w:b/>
        </w:rPr>
        <w:tab/>
      </w:r>
      <w:r w:rsidRPr="00BC5D90">
        <w:rPr>
          <w:b/>
        </w:rPr>
        <w:tab/>
        <w:t>$1,110</w:t>
      </w:r>
    </w:p>
    <w:p w:rsidR="00034053" w:rsidRDefault="00034053" w:rsidP="009C75FB">
      <w:pPr>
        <w:spacing w:after="0"/>
      </w:pPr>
    </w:p>
    <w:p w:rsidR="00034053" w:rsidRDefault="00034053" w:rsidP="009C75FB">
      <w:pPr>
        <w:spacing w:after="0"/>
      </w:pPr>
    </w:p>
    <w:p w:rsidR="00034053" w:rsidRDefault="00034053" w:rsidP="009C75FB">
      <w:pPr>
        <w:spacing w:after="0"/>
      </w:pPr>
    </w:p>
    <w:p w:rsidR="00034053" w:rsidRDefault="00034053" w:rsidP="009C75FB">
      <w:pPr>
        <w:spacing w:after="0"/>
      </w:pPr>
    </w:p>
    <w:p w:rsidR="00034053" w:rsidRPr="009C75FB" w:rsidRDefault="00034053" w:rsidP="009C75FB">
      <w:pPr>
        <w:spacing w:after="0"/>
      </w:pPr>
    </w:p>
    <w:sectPr w:rsidR="00034053" w:rsidRPr="009C75FB" w:rsidSect="0031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5FB"/>
    <w:rsid w:val="00034053"/>
    <w:rsid w:val="000B670F"/>
    <w:rsid w:val="00121B70"/>
    <w:rsid w:val="003131E4"/>
    <w:rsid w:val="00323F97"/>
    <w:rsid w:val="00554055"/>
    <w:rsid w:val="006258E8"/>
    <w:rsid w:val="00750306"/>
    <w:rsid w:val="00810F8A"/>
    <w:rsid w:val="0093188B"/>
    <w:rsid w:val="009C75FB"/>
    <w:rsid w:val="00A01B0D"/>
    <w:rsid w:val="00BC5D90"/>
    <w:rsid w:val="00C44CA5"/>
    <w:rsid w:val="00CE71DD"/>
    <w:rsid w:val="00DB3A27"/>
    <w:rsid w:val="00F66237"/>
    <w:rsid w:val="00FA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2010-09-29T19:24:00Z</cp:lastPrinted>
  <dcterms:created xsi:type="dcterms:W3CDTF">2010-09-29T18:58:00Z</dcterms:created>
  <dcterms:modified xsi:type="dcterms:W3CDTF">2010-09-29T19:25:00Z</dcterms:modified>
</cp:coreProperties>
</file>